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B088" w14:textId="77777777" w:rsidR="007567E2" w:rsidRDefault="007567E2">
      <w:pPr>
        <w:jc w:val="center"/>
      </w:pPr>
      <w:bookmarkStart w:id="0" w:name="_GoBack"/>
      <w:bookmarkEnd w:id="0"/>
    </w:p>
    <w:p w14:paraId="48A83F8D" w14:textId="77777777" w:rsidR="007567E2" w:rsidRDefault="00DB48BB">
      <w:pPr>
        <w:jc w:val="center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Bisexual Organizing Project 2014 Community Recognition Awards</w:t>
      </w:r>
    </w:p>
    <w:p w14:paraId="799ADEA8" w14:textId="77777777" w:rsidR="00DB48BB" w:rsidRDefault="00DB48BB">
      <w:pPr>
        <w:jc w:val="center"/>
      </w:pPr>
    </w:p>
    <w:p w14:paraId="455CDC73" w14:textId="77777777" w:rsidR="007567E2" w:rsidRDefault="00DB48BB">
      <w:pPr>
        <w:jc w:val="center"/>
      </w:pPr>
      <w:r>
        <w:rPr>
          <w:rFonts w:ascii="Calibri" w:hAnsi="Calibri"/>
          <w:b/>
          <w:color w:val="000000"/>
          <w:sz w:val="22"/>
        </w:rPr>
        <w:t>Community Organization Nomination Form</w:t>
      </w:r>
    </w:p>
    <w:p w14:paraId="168206B7" w14:textId="77777777" w:rsidR="007567E2" w:rsidRDefault="007567E2">
      <w:pPr>
        <w:jc w:val="center"/>
      </w:pPr>
    </w:p>
    <w:p w14:paraId="15485347" w14:textId="77777777" w:rsidR="007567E2" w:rsidRDefault="00DB48BB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The best applications will give specific examples of how the nominator has witnessed the community organization actively promoting bisexual/non-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visibility, or acceptance in diverse GLBTA and/or straight communities. Additionally, if applicable, the nominator should highlight any measurable outcomes the nominee community organization’s efforts have produced to achieve bi/non-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 or acceptance in these diverse communities. </w:t>
      </w:r>
      <w:r>
        <w:rPr>
          <w:rFonts w:ascii="Calibri" w:hAnsi="Calibri"/>
          <w:b/>
          <w:color w:val="000000"/>
          <w:sz w:val="22"/>
        </w:rPr>
        <w:t>Nominators should be sure to emphasize how the community organization’s contributions benefit bi /non-</w:t>
      </w:r>
      <w:proofErr w:type="spellStart"/>
      <w:r>
        <w:rPr>
          <w:rFonts w:ascii="Calibri" w:hAnsi="Calibri"/>
          <w:b/>
          <w:color w:val="000000"/>
          <w:sz w:val="22"/>
        </w:rPr>
        <w:t>monosexual</w:t>
      </w:r>
      <w:proofErr w:type="spellEnd"/>
      <w:r>
        <w:rPr>
          <w:rFonts w:ascii="Calibri" w:hAnsi="Calibri"/>
          <w:b/>
          <w:color w:val="000000"/>
          <w:sz w:val="22"/>
        </w:rPr>
        <w:t xml:space="preserve"> communities specifically, rather than GLBTA communities generally</w:t>
      </w:r>
      <w:r>
        <w:rPr>
          <w:rFonts w:ascii="Calibri" w:hAnsi="Calibri"/>
          <w:color w:val="000000"/>
          <w:sz w:val="22"/>
        </w:rPr>
        <w:t xml:space="preserve">. </w:t>
      </w:r>
    </w:p>
    <w:p w14:paraId="12AF987F" w14:textId="77777777" w:rsidR="00DB48BB" w:rsidRDefault="00DB48BB"/>
    <w:p w14:paraId="757A0179" w14:textId="77777777" w:rsidR="007567E2" w:rsidRDefault="00DB48BB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To nominate an organization for BOP’s community organization CRA, please answer the following questions in no more than three double spaced pages:</w:t>
      </w:r>
    </w:p>
    <w:p w14:paraId="649767C8" w14:textId="77777777" w:rsidR="00DB48BB" w:rsidRDefault="00DB48BB"/>
    <w:p w14:paraId="1F7541FE" w14:textId="77777777" w:rsidR="007567E2" w:rsidRPr="00DB48BB" w:rsidRDefault="00DB48BB" w:rsidP="00DB48B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DB48BB">
        <w:rPr>
          <w:rFonts w:ascii="Calibri" w:hAnsi="Calibri"/>
          <w:color w:val="000000"/>
          <w:sz w:val="22"/>
        </w:rPr>
        <w:t>Please describe why you feel the organization you are nominating is successful at achieving bisexual/non-</w:t>
      </w:r>
      <w:proofErr w:type="spellStart"/>
      <w:r w:rsidRPr="00DB48BB">
        <w:rPr>
          <w:rFonts w:ascii="Calibri" w:hAnsi="Calibri"/>
          <w:color w:val="000000"/>
          <w:sz w:val="22"/>
        </w:rPr>
        <w:t>monosexual</w:t>
      </w:r>
      <w:proofErr w:type="spellEnd"/>
      <w:r w:rsidRPr="00DB48BB">
        <w:rPr>
          <w:rFonts w:ascii="Calibri" w:hAnsi="Calibri"/>
          <w:color w:val="000000"/>
          <w:sz w:val="22"/>
        </w:rPr>
        <w:t xml:space="preserve"> inclusion in its mission, vision, values, services, communication, events, or programming.  </w:t>
      </w:r>
    </w:p>
    <w:p w14:paraId="70717B0C" w14:textId="77777777" w:rsidR="00DB48BB" w:rsidRDefault="00DB48BB" w:rsidP="00DB48BB">
      <w:pPr>
        <w:pStyle w:val="ListParagraph"/>
      </w:pPr>
    </w:p>
    <w:p w14:paraId="4C8A6A07" w14:textId="77777777" w:rsidR="007567E2" w:rsidRDefault="00DB48BB" w:rsidP="00DB48BB">
      <w:pPr>
        <w:ind w:left="720" w:hanging="360"/>
      </w:pPr>
      <w:r>
        <w:rPr>
          <w:rFonts w:ascii="Calibri" w:hAnsi="Calibri"/>
          <w:color w:val="000000"/>
          <w:sz w:val="22"/>
        </w:rPr>
        <w:t>2.</w:t>
      </w:r>
      <w:r>
        <w:rPr>
          <w:rFonts w:ascii="Calibri" w:hAnsi="Calibri"/>
          <w:color w:val="000000"/>
          <w:sz w:val="22"/>
        </w:rPr>
        <w:tab/>
        <w:t>Does the community organization collaborate with other community organizations to put on events about promoting bisexual/non-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inclusion, equality, visibility or acceptance? If so, what are those organizations? What events, programs, or services have been produced by the collaboration?</w:t>
      </w:r>
    </w:p>
    <w:p w14:paraId="75127352" w14:textId="77777777" w:rsidR="007567E2" w:rsidRDefault="007567E2">
      <w:pPr>
        <w:ind w:left="720"/>
        <w:jc w:val="center"/>
      </w:pPr>
    </w:p>
    <w:sectPr w:rsidR="007567E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352B"/>
    <w:multiLevelType w:val="hybridMultilevel"/>
    <w:tmpl w:val="1DA2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2"/>
    <w:rsid w:val="007567E2"/>
    <w:rsid w:val="00A152B2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F3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DB4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DB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treeephase </dc:creator>
  <cp:lastModifiedBy>Martha Hardy</cp:lastModifiedBy>
  <cp:revision>2</cp:revision>
  <dcterms:created xsi:type="dcterms:W3CDTF">2014-09-06T03:01:00Z</dcterms:created>
  <dcterms:modified xsi:type="dcterms:W3CDTF">2014-09-06T03:01:00Z</dcterms:modified>
</cp:coreProperties>
</file>